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8E4D78">
        <w:rPr>
          <w:rFonts w:ascii="Times New Roman" w:hAnsi="Times New Roman"/>
          <w:sz w:val="24"/>
          <w:szCs w:val="24"/>
        </w:rPr>
        <w:t>9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8E4D78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AB2364" w:rsidRPr="00585D3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85D3E">
        <w:rPr>
          <w:rFonts w:ascii="Times New Roman" w:hAnsi="Times New Roman"/>
          <w:b/>
          <w:sz w:val="28"/>
        </w:rPr>
        <w:t>«</w:t>
      </w:r>
      <w:r w:rsidR="001D71B3" w:rsidRPr="009A7F4F">
        <w:rPr>
          <w:rFonts w:ascii="Times New Roman" w:hAnsi="Times New Roman"/>
          <w:b/>
          <w:sz w:val="28"/>
          <w:szCs w:val="28"/>
        </w:rPr>
        <w:t>Оценка технического состояния общественных и промышленных зданий</w:t>
      </w:r>
      <w:r w:rsidRPr="00585D3E">
        <w:rPr>
          <w:rFonts w:ascii="Times New Roman" w:hAnsi="Times New Roman"/>
          <w:b/>
          <w:sz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8E4D78" w:rsidP="002850AD">
      <w:pPr>
        <w:pStyle w:val="a4"/>
        <w:spacing w:before="0" w:beforeAutospacing="0" w:after="0" w:afterAutospacing="0"/>
        <w:contextualSpacing/>
        <w:jc w:val="both"/>
      </w:pPr>
      <w:r>
        <w:rPr>
          <w:b/>
        </w:rPr>
        <w:t>Цель программы</w:t>
      </w:r>
      <w:r w:rsidR="00AB2364" w:rsidRPr="00E75343">
        <w:rPr>
          <w:b/>
        </w:rPr>
        <w:t>:</w:t>
      </w:r>
      <w:r w:rsidR="00AB2364" w:rsidRPr="00E75343">
        <w:t xml:space="preserve"> </w:t>
      </w:r>
      <w:r w:rsidR="007740C3">
        <w:t>ф</w:t>
      </w:r>
      <w:r w:rsidR="00AB2364"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="00AB2364"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C7211">
        <w:rPr>
          <w:rFonts w:ascii="Times New Roman" w:hAnsi="Times New Roman"/>
          <w:sz w:val="24"/>
          <w:szCs w:val="24"/>
        </w:rPr>
        <w:t>108</w:t>
      </w:r>
      <w:bookmarkStart w:id="0" w:name="_GoBack"/>
      <w:bookmarkEnd w:id="0"/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5C7211">
        <w:rPr>
          <w:rFonts w:ascii="Times New Roman" w:hAnsi="Times New Roman"/>
          <w:sz w:val="24"/>
          <w:szCs w:val="24"/>
        </w:rPr>
        <w:t>сов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3871"/>
        <w:gridCol w:w="759"/>
        <w:gridCol w:w="923"/>
        <w:gridCol w:w="1069"/>
        <w:gridCol w:w="2026"/>
      </w:tblGrid>
      <w:tr w:rsidR="00F144D7" w:rsidRPr="00F144D7" w:rsidTr="00FB6F65">
        <w:trPr>
          <w:trHeight w:val="345"/>
        </w:trPr>
        <w:tc>
          <w:tcPr>
            <w:tcW w:w="46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6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29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4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2B25D5">
        <w:trPr>
          <w:trHeight w:val="338"/>
        </w:trPr>
        <w:tc>
          <w:tcPr>
            <w:tcW w:w="46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5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4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2B25D5">
        <w:tc>
          <w:tcPr>
            <w:tcW w:w="46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06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9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5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4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sz w:val="21"/>
                <w:szCs w:val="21"/>
              </w:rPr>
            </w:pPr>
            <w:r w:rsidRPr="00585D3E">
              <w:rPr>
                <w:sz w:val="21"/>
                <w:szCs w:val="21"/>
              </w:rPr>
              <w:t>1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Оценка технического состояния</w:t>
            </w:r>
          </w:p>
        </w:tc>
        <w:tc>
          <w:tcPr>
            <w:tcW w:w="391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5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pStyle w:val="1"/>
              <w:spacing w:before="0" w:after="0"/>
              <w:ind w:firstLine="0"/>
              <w:contextualSpacing/>
              <w:rPr>
                <w:b w:val="0"/>
                <w:sz w:val="22"/>
                <w:szCs w:val="22"/>
                <w:u w:val="single"/>
              </w:rPr>
            </w:pPr>
            <w:r w:rsidRPr="0073273F">
              <w:rPr>
                <w:b w:val="0"/>
                <w:sz w:val="22"/>
                <w:szCs w:val="22"/>
              </w:rPr>
              <w:t>Технический регламент о безопасности зданий и сооружений.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pStyle w:val="1"/>
              <w:spacing w:before="0" w:after="0"/>
              <w:ind w:firstLine="0"/>
              <w:contextualSpacing/>
              <w:rPr>
                <w:sz w:val="22"/>
                <w:szCs w:val="22"/>
              </w:rPr>
            </w:pPr>
            <w:r w:rsidRPr="0073273F">
              <w:rPr>
                <w:rStyle w:val="10"/>
                <w:rFonts w:eastAsiaTheme="minorHAnsi"/>
                <w:sz w:val="22"/>
                <w:szCs w:val="22"/>
              </w:rPr>
              <w:t>Техногенные аварии общественных и промышленных зданий и причины их возникновения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Общественные здания и сооружения</w:t>
            </w:r>
          </w:p>
        </w:tc>
        <w:tc>
          <w:tcPr>
            <w:tcW w:w="391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E4D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D78"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73273F">
              <w:rPr>
                <w:rStyle w:val="10"/>
                <w:rFonts w:eastAsiaTheme="minorHAnsi"/>
                <w:b w:val="0"/>
                <w:sz w:val="22"/>
                <w:szCs w:val="22"/>
              </w:rPr>
              <w:t>Свод правил СП 118.13330.2012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rPr>
                <w:rStyle w:val="10"/>
                <w:rFonts w:eastAsiaTheme="minorHAnsi"/>
                <w:sz w:val="22"/>
                <w:szCs w:val="22"/>
              </w:rPr>
            </w:pPr>
            <w:r w:rsidRPr="0073273F">
              <w:rPr>
                <w:rFonts w:ascii="Times New Roman" w:hAnsi="Times New Roman"/>
              </w:rPr>
              <w:t>Проектные решения для общественных зданий разного назначения</w:t>
            </w:r>
          </w:p>
        </w:tc>
        <w:tc>
          <w:tcPr>
            <w:tcW w:w="391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E4D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D78"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vAlign w:val="center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3273F">
              <w:rPr>
                <w:rFonts w:ascii="Times New Roman" w:hAnsi="Times New Roman"/>
              </w:rPr>
              <w:t>Генеральные планы промышленных зданий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3273F">
              <w:rPr>
                <w:rStyle w:val="10"/>
                <w:rFonts w:eastAsiaTheme="minorHAnsi"/>
                <w:b w:val="0"/>
                <w:sz w:val="22"/>
                <w:szCs w:val="22"/>
              </w:rPr>
              <w:t>Обеспечение промышленной безопасности</w:t>
            </w:r>
          </w:p>
        </w:tc>
        <w:tc>
          <w:tcPr>
            <w:tcW w:w="391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E4D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:rsidR="0073273F" w:rsidRPr="0073273F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D78"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536F68" w:rsidTr="006D7216">
        <w:trPr>
          <w:trHeight w:val="21"/>
        </w:trPr>
        <w:tc>
          <w:tcPr>
            <w:tcW w:w="469" w:type="pct"/>
            <w:vAlign w:val="center"/>
          </w:tcPr>
          <w:p w:rsidR="0073273F" w:rsidRPr="00585D3E" w:rsidRDefault="0073273F" w:rsidP="0073273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068" w:type="pct"/>
            <w:vAlign w:val="center"/>
          </w:tcPr>
          <w:p w:rsidR="0073273F" w:rsidRPr="0073273F" w:rsidRDefault="0073273F" w:rsidP="006C3681">
            <w:pPr>
              <w:spacing w:after="0" w:line="240" w:lineRule="auto"/>
              <w:contextualSpacing/>
              <w:jc w:val="both"/>
              <w:rPr>
                <w:rStyle w:val="10"/>
                <w:rFonts w:eastAsiaTheme="minorHAnsi"/>
                <w:bCs w:val="0"/>
                <w:sz w:val="22"/>
                <w:szCs w:val="22"/>
                <w:u w:val="single"/>
              </w:rPr>
            </w:pPr>
            <w:r w:rsidRPr="0073273F">
              <w:rPr>
                <w:rFonts w:ascii="Times New Roman" w:hAnsi="Times New Roman"/>
              </w:rPr>
              <w:t>Основные нормативно-правовые акты, регулирующие требования к  техническому состоянию зданий и сооружений</w:t>
            </w:r>
          </w:p>
        </w:tc>
        <w:tc>
          <w:tcPr>
            <w:tcW w:w="391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" w:type="pct"/>
            <w:vAlign w:val="center"/>
          </w:tcPr>
          <w:p w:rsidR="0073273F" w:rsidRPr="0073273F" w:rsidRDefault="008E4D78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" w:type="pct"/>
            <w:vAlign w:val="center"/>
          </w:tcPr>
          <w:p w:rsidR="0073273F" w:rsidRPr="0073273F" w:rsidRDefault="0073273F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73273F" w:rsidRPr="00536F68" w:rsidRDefault="0073273F" w:rsidP="0073273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273F" w:rsidRPr="00F144D7" w:rsidTr="002B25D5">
        <w:trPr>
          <w:trHeight w:val="21"/>
        </w:trPr>
        <w:tc>
          <w:tcPr>
            <w:tcW w:w="2536" w:type="pct"/>
            <w:gridSpan w:val="2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595A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73273F" w:rsidRPr="00595A0B" w:rsidRDefault="008E4D78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5" w:type="pct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73273F" w:rsidRPr="00595A0B" w:rsidRDefault="008E4D78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44" w:type="pct"/>
            <w:vAlign w:val="center"/>
          </w:tcPr>
          <w:p w:rsidR="0073273F" w:rsidRPr="00F144D7" w:rsidRDefault="0073273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73273F" w:rsidRPr="00F144D7" w:rsidTr="002B25D5">
        <w:trPr>
          <w:trHeight w:val="21"/>
        </w:trPr>
        <w:tc>
          <w:tcPr>
            <w:tcW w:w="2536" w:type="pct"/>
            <w:gridSpan w:val="2"/>
            <w:vAlign w:val="center"/>
          </w:tcPr>
          <w:p w:rsidR="0073273F" w:rsidRPr="00595A0B" w:rsidRDefault="0073273F" w:rsidP="00595A0B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391" w:type="pct"/>
            <w:vAlign w:val="center"/>
          </w:tcPr>
          <w:p w:rsidR="0073273F" w:rsidRPr="00595A0B" w:rsidRDefault="005C7211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108</w:t>
            </w:r>
          </w:p>
        </w:tc>
        <w:tc>
          <w:tcPr>
            <w:tcW w:w="475" w:type="pct"/>
            <w:vAlign w:val="center"/>
          </w:tcPr>
          <w:p w:rsidR="0073273F" w:rsidRPr="00595A0B" w:rsidRDefault="005C7211" w:rsidP="00732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106</w:t>
            </w:r>
          </w:p>
        </w:tc>
        <w:tc>
          <w:tcPr>
            <w:tcW w:w="554" w:type="pct"/>
            <w:vAlign w:val="center"/>
          </w:tcPr>
          <w:p w:rsidR="0073273F" w:rsidRPr="00595A0B" w:rsidRDefault="008E4D78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44" w:type="pct"/>
            <w:vAlign w:val="center"/>
          </w:tcPr>
          <w:p w:rsidR="0073273F" w:rsidRPr="00F144D7" w:rsidRDefault="0073273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4"/>
    <w:rsid w:val="000402E7"/>
    <w:rsid w:val="00047772"/>
    <w:rsid w:val="000C4C54"/>
    <w:rsid w:val="00137277"/>
    <w:rsid w:val="001D71B3"/>
    <w:rsid w:val="001F3172"/>
    <w:rsid w:val="002850AD"/>
    <w:rsid w:val="002A1704"/>
    <w:rsid w:val="002B25D5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C7211"/>
    <w:rsid w:val="005E34ED"/>
    <w:rsid w:val="005F5C16"/>
    <w:rsid w:val="00617A54"/>
    <w:rsid w:val="00621471"/>
    <w:rsid w:val="006347FA"/>
    <w:rsid w:val="00644EF2"/>
    <w:rsid w:val="0067247C"/>
    <w:rsid w:val="0073273F"/>
    <w:rsid w:val="00761400"/>
    <w:rsid w:val="007740C3"/>
    <w:rsid w:val="007C1131"/>
    <w:rsid w:val="007F6A49"/>
    <w:rsid w:val="00831182"/>
    <w:rsid w:val="00873506"/>
    <w:rsid w:val="008C2712"/>
    <w:rsid w:val="008E4D78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B6F65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03FA"/>
  <w15:docId w15:val="{F9B66F96-67BD-4C85-B49F-AC26494B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273F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outlineLvl w:val="0"/>
    </w:pPr>
    <w:rPr>
      <w:rFonts w:ascii="Times New Roman" w:hAnsi="Times New Roman"/>
      <w:b/>
      <w:bCs/>
      <w:sz w:val="24"/>
      <w:szCs w:val="26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273F"/>
    <w:rPr>
      <w:rFonts w:ascii="Times New Roman" w:eastAsia="Times New Roman" w:hAnsi="Times New Roman"/>
      <w:b/>
      <w:bCs/>
      <w:sz w:val="24"/>
      <w:szCs w:val="26"/>
      <w:shd w:val="clear" w:color="auto" w:fill="FFFFFF"/>
    </w:rPr>
  </w:style>
  <w:style w:type="character" w:customStyle="1" w:styleId="blk3">
    <w:name w:val="blk3"/>
    <w:basedOn w:val="a0"/>
    <w:rsid w:val="0073273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Пользователь Windows</cp:lastModifiedBy>
  <cp:revision>2</cp:revision>
  <cp:lastPrinted>2015-09-23T13:17:00Z</cp:lastPrinted>
  <dcterms:created xsi:type="dcterms:W3CDTF">2019-07-18T05:32:00Z</dcterms:created>
  <dcterms:modified xsi:type="dcterms:W3CDTF">2019-07-18T05:32:00Z</dcterms:modified>
</cp:coreProperties>
</file>